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D26" w:rsidRPr="00353D26" w:rsidRDefault="00353D26" w:rsidP="00353D26">
      <w:pPr>
        <w:widowControl w:val="0"/>
        <w:autoSpaceDE w:val="0"/>
        <w:autoSpaceDN w:val="0"/>
        <w:adjustRightInd w:val="0"/>
        <w:spacing w:after="0" w:line="240" w:lineRule="auto"/>
        <w:jc w:val="right"/>
        <w:rPr>
          <w:rFonts w:ascii="Times New Roman" w:hAnsi="Times New Roman"/>
          <w:b/>
          <w:sz w:val="24"/>
          <w:szCs w:val="24"/>
        </w:rPr>
      </w:pPr>
      <w:r w:rsidRPr="00353D26">
        <w:rPr>
          <w:rFonts w:ascii="Times New Roman" w:hAnsi="Times New Roman"/>
          <w:b/>
          <w:sz w:val="24"/>
          <w:szCs w:val="24"/>
        </w:rPr>
        <w:t xml:space="preserve">Приложение </w:t>
      </w:r>
      <w:r>
        <w:rPr>
          <w:rFonts w:ascii="Times New Roman" w:hAnsi="Times New Roman"/>
          <w:b/>
          <w:sz w:val="24"/>
          <w:szCs w:val="24"/>
        </w:rPr>
        <w:t>2</w:t>
      </w:r>
    </w:p>
    <w:p w:rsidR="00353D26" w:rsidRPr="00353D26" w:rsidRDefault="00353D26" w:rsidP="00353D26">
      <w:pPr>
        <w:widowControl w:val="0"/>
        <w:autoSpaceDE w:val="0"/>
        <w:autoSpaceDN w:val="0"/>
        <w:adjustRightInd w:val="0"/>
        <w:spacing w:after="0" w:line="240" w:lineRule="auto"/>
        <w:jc w:val="right"/>
        <w:rPr>
          <w:rFonts w:ascii="Times New Roman" w:hAnsi="Times New Roman"/>
          <w:sz w:val="24"/>
          <w:szCs w:val="24"/>
        </w:rPr>
      </w:pPr>
      <w:r w:rsidRPr="00353D26">
        <w:rPr>
          <w:rFonts w:ascii="Times New Roman" w:hAnsi="Times New Roman"/>
          <w:sz w:val="24"/>
          <w:szCs w:val="24"/>
        </w:rPr>
        <w:t>к закону Тверской области</w:t>
      </w:r>
    </w:p>
    <w:p w:rsidR="00353D26" w:rsidRPr="00353D26" w:rsidRDefault="00353D26" w:rsidP="00353D26">
      <w:pPr>
        <w:widowControl w:val="0"/>
        <w:autoSpaceDE w:val="0"/>
        <w:autoSpaceDN w:val="0"/>
        <w:adjustRightInd w:val="0"/>
        <w:spacing w:after="0" w:line="240" w:lineRule="auto"/>
        <w:jc w:val="right"/>
        <w:rPr>
          <w:rFonts w:ascii="Times New Roman" w:hAnsi="Times New Roman"/>
          <w:sz w:val="24"/>
          <w:szCs w:val="24"/>
        </w:rPr>
      </w:pPr>
      <w:r w:rsidRPr="00353D26">
        <w:rPr>
          <w:rFonts w:ascii="Times New Roman" w:hAnsi="Times New Roman"/>
          <w:sz w:val="24"/>
          <w:szCs w:val="24"/>
        </w:rPr>
        <w:t xml:space="preserve">«О внесении изменений в закон Тверской области </w:t>
      </w:r>
    </w:p>
    <w:p w:rsidR="00353D26" w:rsidRPr="00353D26" w:rsidRDefault="00353D26" w:rsidP="00353D26">
      <w:pPr>
        <w:widowControl w:val="0"/>
        <w:autoSpaceDE w:val="0"/>
        <w:autoSpaceDN w:val="0"/>
        <w:adjustRightInd w:val="0"/>
        <w:spacing w:after="0" w:line="240" w:lineRule="auto"/>
        <w:jc w:val="right"/>
        <w:rPr>
          <w:rFonts w:ascii="Times New Roman" w:hAnsi="Times New Roman"/>
          <w:sz w:val="24"/>
          <w:szCs w:val="24"/>
        </w:rPr>
      </w:pPr>
      <w:r w:rsidRPr="00353D26">
        <w:rPr>
          <w:rFonts w:ascii="Times New Roman" w:hAnsi="Times New Roman"/>
          <w:sz w:val="24"/>
          <w:szCs w:val="24"/>
        </w:rPr>
        <w:t>«Об областном бюджете Тверской области на 2021 год</w:t>
      </w:r>
    </w:p>
    <w:p w:rsidR="00353D26" w:rsidRPr="00353D26" w:rsidRDefault="00353D26" w:rsidP="00353D26">
      <w:pPr>
        <w:widowControl w:val="0"/>
        <w:autoSpaceDE w:val="0"/>
        <w:autoSpaceDN w:val="0"/>
        <w:adjustRightInd w:val="0"/>
        <w:spacing w:after="0" w:line="240" w:lineRule="auto"/>
        <w:jc w:val="right"/>
        <w:rPr>
          <w:rFonts w:ascii="Times New Roman" w:hAnsi="Times New Roman"/>
          <w:sz w:val="24"/>
          <w:szCs w:val="24"/>
        </w:rPr>
      </w:pPr>
      <w:r w:rsidRPr="00353D26">
        <w:rPr>
          <w:rFonts w:ascii="Times New Roman" w:hAnsi="Times New Roman"/>
          <w:sz w:val="24"/>
          <w:szCs w:val="24"/>
        </w:rPr>
        <w:t>и на плановый период 2022 и 2023 годов»</w:t>
      </w:r>
    </w:p>
    <w:p w:rsidR="00353D26" w:rsidRDefault="00353D26" w:rsidP="00353D26">
      <w:pPr>
        <w:widowControl w:val="0"/>
        <w:autoSpaceDE w:val="0"/>
        <w:autoSpaceDN w:val="0"/>
        <w:adjustRightInd w:val="0"/>
        <w:spacing w:after="0" w:line="240" w:lineRule="auto"/>
        <w:rPr>
          <w:rFonts w:ascii="Times New Roman" w:hAnsi="Times New Roman"/>
          <w:b/>
          <w:sz w:val="24"/>
          <w:szCs w:val="24"/>
        </w:rPr>
      </w:pPr>
    </w:p>
    <w:p w:rsidR="00510ED1" w:rsidRPr="00472B7F" w:rsidRDefault="00510ED1" w:rsidP="00510ED1">
      <w:pPr>
        <w:widowControl w:val="0"/>
        <w:autoSpaceDE w:val="0"/>
        <w:autoSpaceDN w:val="0"/>
        <w:adjustRightInd w:val="0"/>
        <w:spacing w:after="0" w:line="240" w:lineRule="auto"/>
        <w:jc w:val="right"/>
        <w:rPr>
          <w:rFonts w:ascii="Times New Roman" w:hAnsi="Times New Roman"/>
          <w:b/>
          <w:sz w:val="24"/>
          <w:szCs w:val="24"/>
        </w:rPr>
      </w:pPr>
      <w:r w:rsidRPr="00472B7F">
        <w:rPr>
          <w:rFonts w:ascii="Times New Roman" w:hAnsi="Times New Roman"/>
          <w:b/>
          <w:sz w:val="24"/>
          <w:szCs w:val="24"/>
        </w:rPr>
        <w:t>Приложение 4</w:t>
      </w:r>
    </w:p>
    <w:p w:rsidR="00510ED1" w:rsidRPr="00472B7F" w:rsidRDefault="00510ED1" w:rsidP="00510ED1">
      <w:pPr>
        <w:widowControl w:val="0"/>
        <w:autoSpaceDE w:val="0"/>
        <w:autoSpaceDN w:val="0"/>
        <w:adjustRightInd w:val="0"/>
        <w:spacing w:after="0" w:line="240" w:lineRule="auto"/>
        <w:jc w:val="right"/>
        <w:rPr>
          <w:rFonts w:ascii="Times New Roman" w:hAnsi="Times New Roman"/>
          <w:sz w:val="24"/>
          <w:szCs w:val="24"/>
        </w:rPr>
      </w:pPr>
      <w:r w:rsidRPr="00472B7F">
        <w:rPr>
          <w:rFonts w:ascii="Times New Roman" w:hAnsi="Times New Roman"/>
          <w:sz w:val="24"/>
          <w:szCs w:val="24"/>
        </w:rPr>
        <w:t>к закону Тверской области</w:t>
      </w:r>
    </w:p>
    <w:p w:rsidR="00510ED1" w:rsidRPr="00472B7F" w:rsidRDefault="00510ED1" w:rsidP="00510ED1">
      <w:pPr>
        <w:widowControl w:val="0"/>
        <w:autoSpaceDE w:val="0"/>
        <w:autoSpaceDN w:val="0"/>
        <w:adjustRightInd w:val="0"/>
        <w:spacing w:after="0" w:line="240" w:lineRule="auto"/>
        <w:jc w:val="right"/>
        <w:rPr>
          <w:rFonts w:ascii="Times New Roman" w:hAnsi="Times New Roman"/>
          <w:sz w:val="24"/>
          <w:szCs w:val="24"/>
        </w:rPr>
      </w:pPr>
      <w:r w:rsidRPr="00472B7F">
        <w:rPr>
          <w:rFonts w:ascii="Times New Roman" w:hAnsi="Times New Roman"/>
          <w:sz w:val="24"/>
          <w:szCs w:val="24"/>
        </w:rPr>
        <w:t>«Об областном бюджете Тверской области</w:t>
      </w:r>
    </w:p>
    <w:p w:rsidR="00510ED1" w:rsidRPr="00472B7F" w:rsidRDefault="00510ED1" w:rsidP="00510ED1">
      <w:pPr>
        <w:widowControl w:val="0"/>
        <w:autoSpaceDE w:val="0"/>
        <w:autoSpaceDN w:val="0"/>
        <w:adjustRightInd w:val="0"/>
        <w:spacing w:after="0" w:line="240" w:lineRule="auto"/>
        <w:jc w:val="right"/>
        <w:rPr>
          <w:rFonts w:ascii="Times New Roman" w:hAnsi="Times New Roman"/>
          <w:sz w:val="24"/>
          <w:szCs w:val="24"/>
        </w:rPr>
      </w:pPr>
      <w:r w:rsidRPr="00472B7F">
        <w:rPr>
          <w:rFonts w:ascii="Times New Roman" w:hAnsi="Times New Roman"/>
          <w:sz w:val="24"/>
          <w:szCs w:val="24"/>
        </w:rPr>
        <w:t>на 2021</w:t>
      </w:r>
      <w:r w:rsidR="00A53C39">
        <w:rPr>
          <w:rFonts w:ascii="Times New Roman" w:hAnsi="Times New Roman"/>
          <w:sz w:val="24"/>
          <w:szCs w:val="24"/>
        </w:rPr>
        <w:t xml:space="preserve"> </w:t>
      </w:r>
      <w:r w:rsidRPr="00472B7F">
        <w:rPr>
          <w:rFonts w:ascii="Times New Roman" w:hAnsi="Times New Roman"/>
          <w:sz w:val="24"/>
          <w:szCs w:val="24"/>
        </w:rPr>
        <w:t>год и на плановый период 2022 и 2023 годов»</w:t>
      </w:r>
    </w:p>
    <w:p w:rsidR="00510ED1" w:rsidRDefault="00510ED1" w:rsidP="00510ED1">
      <w:pPr>
        <w:widowControl w:val="0"/>
        <w:autoSpaceDE w:val="0"/>
        <w:autoSpaceDN w:val="0"/>
        <w:adjustRightInd w:val="0"/>
        <w:spacing w:after="0" w:line="240" w:lineRule="auto"/>
        <w:jc w:val="center"/>
        <w:rPr>
          <w:rFonts w:ascii="Times New Roman" w:hAnsi="Times New Roman"/>
          <w:b/>
          <w:bCs/>
          <w:color w:val="000000"/>
          <w:sz w:val="28"/>
          <w:szCs w:val="28"/>
        </w:rPr>
      </w:pPr>
    </w:p>
    <w:p w:rsidR="00472B7F" w:rsidRPr="003A1021" w:rsidRDefault="00472B7F" w:rsidP="00510ED1">
      <w:pPr>
        <w:widowControl w:val="0"/>
        <w:autoSpaceDE w:val="0"/>
        <w:autoSpaceDN w:val="0"/>
        <w:adjustRightInd w:val="0"/>
        <w:spacing w:after="0" w:line="240" w:lineRule="auto"/>
        <w:jc w:val="center"/>
        <w:rPr>
          <w:rFonts w:ascii="Times New Roman" w:hAnsi="Times New Roman"/>
          <w:b/>
          <w:bCs/>
          <w:color w:val="000000"/>
          <w:sz w:val="28"/>
          <w:szCs w:val="28"/>
        </w:rPr>
      </w:pPr>
    </w:p>
    <w:p w:rsidR="00510ED1" w:rsidRPr="003A1021" w:rsidRDefault="00510ED1" w:rsidP="00510ED1">
      <w:pPr>
        <w:widowControl w:val="0"/>
        <w:autoSpaceDE w:val="0"/>
        <w:autoSpaceDN w:val="0"/>
        <w:adjustRightInd w:val="0"/>
        <w:spacing w:after="0" w:line="240" w:lineRule="auto"/>
        <w:jc w:val="center"/>
        <w:rPr>
          <w:rFonts w:ascii="Times New Roman" w:hAnsi="Times New Roman"/>
          <w:b/>
          <w:bCs/>
          <w:color w:val="000000"/>
          <w:sz w:val="28"/>
          <w:szCs w:val="28"/>
        </w:rPr>
      </w:pPr>
      <w:r w:rsidRPr="003A1021">
        <w:rPr>
          <w:rFonts w:ascii="Times New Roman" w:hAnsi="Times New Roman"/>
          <w:b/>
          <w:bCs/>
          <w:color w:val="000000"/>
          <w:sz w:val="28"/>
          <w:szCs w:val="28"/>
        </w:rPr>
        <w:t>Перечень главных администраторов доходов областного бюджета</w:t>
      </w:r>
    </w:p>
    <w:p w:rsidR="00510ED1" w:rsidRPr="003A1021" w:rsidRDefault="00510ED1" w:rsidP="00510ED1">
      <w:pPr>
        <w:jc w:val="center"/>
      </w:pPr>
      <w:r w:rsidRPr="003A1021">
        <w:rPr>
          <w:rFonts w:ascii="Times New Roman" w:hAnsi="Times New Roman"/>
          <w:b/>
          <w:bCs/>
          <w:color w:val="000000"/>
          <w:sz w:val="28"/>
          <w:szCs w:val="28"/>
        </w:rPr>
        <w:t>на 2021 год и на плановый период 2022 и 2023 годов</w:t>
      </w:r>
    </w:p>
    <w:tbl>
      <w:tblPr>
        <w:tblW w:w="10226" w:type="dxa"/>
        <w:tblInd w:w="-577" w:type="dxa"/>
        <w:tblLayout w:type="fixed"/>
        <w:tblLook w:val="0000" w:firstRow="0" w:lastRow="0" w:firstColumn="0" w:lastColumn="0" w:noHBand="0" w:noVBand="0"/>
      </w:tblPr>
      <w:tblGrid>
        <w:gridCol w:w="1199"/>
        <w:gridCol w:w="2548"/>
        <w:gridCol w:w="6479"/>
      </w:tblGrid>
      <w:tr w:rsidR="00791A98" w:rsidRPr="003A1021" w:rsidTr="00353D26">
        <w:trPr>
          <w:trHeight w:val="570"/>
          <w:tblHeader/>
        </w:trPr>
        <w:tc>
          <w:tcPr>
            <w:tcW w:w="374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37BFC" w:rsidRPr="003A1021" w:rsidRDefault="00637BFC">
            <w:pPr>
              <w:widowControl w:val="0"/>
              <w:autoSpaceDE w:val="0"/>
              <w:autoSpaceDN w:val="0"/>
              <w:adjustRightInd w:val="0"/>
              <w:spacing w:after="0" w:line="240" w:lineRule="auto"/>
              <w:jc w:val="center"/>
              <w:rPr>
                <w:rFonts w:ascii="Times New Roman" w:hAnsi="Times New Roman"/>
                <w:sz w:val="24"/>
                <w:szCs w:val="24"/>
              </w:rPr>
            </w:pPr>
            <w:r w:rsidRPr="003A1021">
              <w:rPr>
                <w:rFonts w:ascii="Times New Roman" w:hAnsi="Times New Roman"/>
                <w:color w:val="000000"/>
                <w:sz w:val="24"/>
                <w:szCs w:val="24"/>
              </w:rPr>
              <w:t>Код бюджетной классификации Российской федерации</w:t>
            </w:r>
          </w:p>
        </w:tc>
        <w:tc>
          <w:tcPr>
            <w:tcW w:w="6479"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37BFC" w:rsidRPr="003A1021" w:rsidRDefault="00637BFC">
            <w:pPr>
              <w:widowControl w:val="0"/>
              <w:autoSpaceDE w:val="0"/>
              <w:autoSpaceDN w:val="0"/>
              <w:adjustRightInd w:val="0"/>
              <w:spacing w:after="0" w:line="240" w:lineRule="auto"/>
              <w:jc w:val="center"/>
              <w:rPr>
                <w:rFonts w:ascii="Times New Roman" w:hAnsi="Times New Roman"/>
                <w:color w:val="000000"/>
                <w:sz w:val="24"/>
                <w:szCs w:val="24"/>
              </w:rPr>
            </w:pPr>
            <w:r w:rsidRPr="003A1021">
              <w:rPr>
                <w:rFonts w:ascii="Times New Roman" w:hAnsi="Times New Roman"/>
                <w:color w:val="000000"/>
                <w:sz w:val="24"/>
                <w:szCs w:val="24"/>
              </w:rPr>
              <w:t xml:space="preserve">Наименование </w:t>
            </w:r>
          </w:p>
          <w:p w:rsidR="00637BFC" w:rsidRPr="003A1021" w:rsidRDefault="00637BFC">
            <w:pPr>
              <w:widowControl w:val="0"/>
              <w:autoSpaceDE w:val="0"/>
              <w:autoSpaceDN w:val="0"/>
              <w:adjustRightInd w:val="0"/>
              <w:spacing w:after="0" w:line="240" w:lineRule="auto"/>
              <w:jc w:val="center"/>
              <w:rPr>
                <w:rFonts w:ascii="Times New Roman" w:hAnsi="Times New Roman"/>
                <w:color w:val="000000"/>
                <w:sz w:val="24"/>
                <w:szCs w:val="24"/>
              </w:rPr>
            </w:pPr>
            <w:r w:rsidRPr="003A1021">
              <w:rPr>
                <w:rFonts w:ascii="Times New Roman" w:hAnsi="Times New Roman"/>
                <w:color w:val="000000"/>
                <w:sz w:val="24"/>
                <w:szCs w:val="24"/>
              </w:rPr>
              <w:t xml:space="preserve">главного администратора </w:t>
            </w:r>
          </w:p>
          <w:p w:rsidR="00637BFC" w:rsidRPr="003A1021" w:rsidRDefault="00637BFC">
            <w:pPr>
              <w:widowControl w:val="0"/>
              <w:autoSpaceDE w:val="0"/>
              <w:autoSpaceDN w:val="0"/>
              <w:adjustRightInd w:val="0"/>
              <w:spacing w:after="0" w:line="240" w:lineRule="auto"/>
              <w:jc w:val="center"/>
              <w:rPr>
                <w:rFonts w:ascii="Times New Roman" w:hAnsi="Times New Roman"/>
                <w:sz w:val="24"/>
                <w:szCs w:val="24"/>
              </w:rPr>
            </w:pPr>
            <w:r w:rsidRPr="003A1021">
              <w:rPr>
                <w:rFonts w:ascii="Times New Roman" w:hAnsi="Times New Roman"/>
                <w:color w:val="000000"/>
                <w:sz w:val="24"/>
                <w:szCs w:val="24"/>
              </w:rPr>
              <w:t>доходов областного бюджета</w:t>
            </w:r>
          </w:p>
        </w:tc>
      </w:tr>
      <w:tr w:rsidR="00637BFC" w:rsidRPr="003A1021" w:rsidTr="00353D26">
        <w:trPr>
          <w:trHeight w:val="1109"/>
          <w:tblHeader/>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37BFC" w:rsidRPr="003A1021" w:rsidRDefault="00637BFC">
            <w:pPr>
              <w:widowControl w:val="0"/>
              <w:autoSpaceDE w:val="0"/>
              <w:autoSpaceDN w:val="0"/>
              <w:adjustRightInd w:val="0"/>
              <w:spacing w:after="0" w:line="240" w:lineRule="auto"/>
              <w:jc w:val="center"/>
              <w:rPr>
                <w:rFonts w:ascii="Times New Roman" w:hAnsi="Times New Roman"/>
                <w:sz w:val="24"/>
                <w:szCs w:val="24"/>
              </w:rPr>
            </w:pPr>
            <w:r w:rsidRPr="003A1021">
              <w:rPr>
                <w:rFonts w:ascii="Times New Roman" w:hAnsi="Times New Roman"/>
                <w:color w:val="000000"/>
                <w:sz w:val="24"/>
                <w:szCs w:val="24"/>
              </w:rPr>
              <w:t xml:space="preserve">главного </w:t>
            </w:r>
            <w:proofErr w:type="spellStart"/>
            <w:r w:rsidRPr="003A1021">
              <w:rPr>
                <w:rFonts w:ascii="Times New Roman" w:hAnsi="Times New Roman"/>
                <w:color w:val="000000"/>
                <w:sz w:val="24"/>
                <w:szCs w:val="24"/>
              </w:rPr>
              <w:t>админист</w:t>
            </w:r>
            <w:r w:rsidR="00510ED1" w:rsidRPr="003A1021">
              <w:rPr>
                <w:rFonts w:ascii="Times New Roman" w:hAnsi="Times New Roman"/>
                <w:color w:val="000000"/>
                <w:sz w:val="24"/>
                <w:szCs w:val="24"/>
              </w:rPr>
              <w:t>-</w:t>
            </w:r>
            <w:r w:rsidRPr="003A1021">
              <w:rPr>
                <w:rFonts w:ascii="Times New Roman" w:hAnsi="Times New Roman"/>
                <w:color w:val="000000"/>
                <w:sz w:val="24"/>
                <w:szCs w:val="24"/>
              </w:rPr>
              <w:t>ратора</w:t>
            </w:r>
            <w:proofErr w:type="spellEnd"/>
            <w:r w:rsidRPr="003A1021">
              <w:rPr>
                <w:rFonts w:ascii="Times New Roman" w:hAnsi="Times New Roman"/>
                <w:color w:val="000000"/>
                <w:sz w:val="24"/>
                <w:szCs w:val="24"/>
              </w:rPr>
              <w:t xml:space="preserve"> доходов</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37BFC" w:rsidRPr="003A1021" w:rsidRDefault="00637BFC">
            <w:pPr>
              <w:widowControl w:val="0"/>
              <w:autoSpaceDE w:val="0"/>
              <w:autoSpaceDN w:val="0"/>
              <w:adjustRightInd w:val="0"/>
              <w:spacing w:after="0" w:line="240" w:lineRule="auto"/>
              <w:jc w:val="center"/>
              <w:rPr>
                <w:rFonts w:ascii="Times New Roman" w:hAnsi="Times New Roman"/>
                <w:sz w:val="24"/>
                <w:szCs w:val="24"/>
              </w:rPr>
            </w:pPr>
            <w:r w:rsidRPr="003A1021">
              <w:rPr>
                <w:rFonts w:ascii="Times New Roman" w:hAnsi="Times New Roman"/>
                <w:color w:val="000000"/>
                <w:sz w:val="24"/>
                <w:szCs w:val="24"/>
              </w:rPr>
              <w:t>доходов областного бюджета</w:t>
            </w:r>
          </w:p>
        </w:tc>
        <w:tc>
          <w:tcPr>
            <w:tcW w:w="647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37BFC" w:rsidRPr="003A1021" w:rsidRDefault="00637BFC">
            <w:pPr>
              <w:widowControl w:val="0"/>
              <w:autoSpaceDE w:val="0"/>
              <w:autoSpaceDN w:val="0"/>
              <w:adjustRightInd w:val="0"/>
              <w:spacing w:after="0" w:line="240" w:lineRule="auto"/>
              <w:jc w:val="center"/>
              <w:rPr>
                <w:rFonts w:ascii="Times New Roman" w:hAnsi="Times New Roman"/>
                <w:sz w:val="24"/>
                <w:szCs w:val="24"/>
              </w:rPr>
            </w:pPr>
          </w:p>
        </w:tc>
      </w:tr>
      <w:tr w:rsidR="00637BFC" w:rsidRPr="003A1021" w:rsidTr="00353D26">
        <w:trPr>
          <w:trHeight w:val="303"/>
          <w:tblHeader/>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37BFC" w:rsidRPr="003A1021" w:rsidRDefault="00637BFC">
            <w:pPr>
              <w:widowControl w:val="0"/>
              <w:autoSpaceDE w:val="0"/>
              <w:autoSpaceDN w:val="0"/>
              <w:adjustRightInd w:val="0"/>
              <w:spacing w:after="0" w:line="240" w:lineRule="auto"/>
              <w:jc w:val="center"/>
              <w:rPr>
                <w:rFonts w:ascii="Times New Roman" w:hAnsi="Times New Roman"/>
                <w:sz w:val="24"/>
                <w:szCs w:val="24"/>
              </w:rPr>
            </w:pPr>
            <w:r w:rsidRPr="003A1021">
              <w:rPr>
                <w:rFonts w:ascii="Times New Roman" w:hAnsi="Times New Roman"/>
                <w:color w:val="000000"/>
                <w:sz w:val="24"/>
                <w:szCs w:val="24"/>
              </w:rPr>
              <w:t>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37BFC" w:rsidRPr="003A1021" w:rsidRDefault="00637BFC">
            <w:pPr>
              <w:widowControl w:val="0"/>
              <w:autoSpaceDE w:val="0"/>
              <w:autoSpaceDN w:val="0"/>
              <w:adjustRightInd w:val="0"/>
              <w:spacing w:after="0" w:line="240" w:lineRule="auto"/>
              <w:jc w:val="center"/>
              <w:rPr>
                <w:rFonts w:ascii="Times New Roman" w:hAnsi="Times New Roman"/>
                <w:sz w:val="24"/>
                <w:szCs w:val="24"/>
              </w:rPr>
            </w:pPr>
            <w:r w:rsidRPr="003A1021">
              <w:rPr>
                <w:rFonts w:ascii="Times New Roman" w:hAnsi="Times New Roman"/>
                <w:color w:val="000000"/>
                <w:sz w:val="24"/>
                <w:szCs w:val="24"/>
              </w:rPr>
              <w:t>2</w:t>
            </w:r>
          </w:p>
        </w:tc>
        <w:tc>
          <w:tcPr>
            <w:tcW w:w="64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37BFC" w:rsidRPr="003A1021" w:rsidRDefault="00637BFC">
            <w:pPr>
              <w:widowControl w:val="0"/>
              <w:autoSpaceDE w:val="0"/>
              <w:autoSpaceDN w:val="0"/>
              <w:adjustRightInd w:val="0"/>
              <w:spacing w:after="0" w:line="240" w:lineRule="auto"/>
              <w:jc w:val="center"/>
              <w:rPr>
                <w:rFonts w:ascii="Times New Roman" w:hAnsi="Times New Roman"/>
                <w:sz w:val="24"/>
                <w:szCs w:val="24"/>
              </w:rPr>
            </w:pPr>
            <w:r w:rsidRPr="003A1021">
              <w:rPr>
                <w:rFonts w:ascii="Times New Roman" w:hAnsi="Times New Roman"/>
                <w:color w:val="000000"/>
                <w:sz w:val="24"/>
                <w:szCs w:val="24"/>
              </w:rPr>
              <w:t>3</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Правительство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Законодательное Собрание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Контрольно-счетная палата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1 16 01156 01 0000 140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Pr>
                <w:rFonts w:ascii="Times New Roman" w:hAnsi="Times New Roman"/>
                <w:color w:val="000000"/>
              </w:rPr>
              <w:t>неперечислением</w:t>
            </w:r>
            <w:proofErr w:type="spellEnd"/>
            <w:r>
              <w:rPr>
                <w:rFonts w:ascii="Times New Roman" w:hAnsi="Times New Roman"/>
                <w:color w:val="000000"/>
              </w:rPr>
              <w:t xml:space="preserve"> либо несвоевременным перечислением </w:t>
            </w:r>
            <w:r>
              <w:rPr>
                <w:rFonts w:ascii="Times New Roman" w:hAnsi="Times New Roman"/>
                <w:color w:val="000000"/>
              </w:rPr>
              <w:lastRenderedPageBreak/>
              <w:t>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013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экономического развития Тверской области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2 02 25066 02 0000 150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2 02 25527 02 0000 150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A66B72" w:rsidP="00353D26">
            <w:pPr>
              <w:widowControl w:val="0"/>
              <w:autoSpaceDE w:val="0"/>
              <w:autoSpaceDN w:val="0"/>
              <w:adjustRightInd w:val="0"/>
              <w:spacing w:after="0" w:line="240" w:lineRule="auto"/>
              <w:rPr>
                <w:rFonts w:ascii="Arial" w:hAnsi="Arial" w:cs="Arial"/>
                <w:sz w:val="24"/>
                <w:szCs w:val="24"/>
              </w:rPr>
            </w:pPr>
            <w:r w:rsidRPr="00A66B72">
              <w:rPr>
                <w:rFonts w:ascii="Times New Roman" w:hAnsi="Times New Roman"/>
                <w:color w:val="000000"/>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2 02 35469 02 0000 150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проведение Всероссийской переписи населения 2020 года</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туризма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2 02 27384 02 0000 150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Главное управление "Государственная жилищная инспекция"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1 08 07400 01 0000 110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1 16 01092 01 0000 140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1 16 01133 01 0000 140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w:t>
            </w:r>
            <w:r>
              <w:rPr>
                <w:rFonts w:ascii="Times New Roman" w:hAnsi="Times New Roman"/>
                <w:color w:val="000000"/>
              </w:rPr>
              <w:lastRenderedPageBreak/>
              <w:t>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имущественных и земельных отношений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1 11 01020 02 0000 120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1 11 02082 02 0000 120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1 11 05022 02 0000 120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1 11 05032 02 0000 120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1 11 05072 02 0000 120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сдачи в аренду имущества, составляющего казну субъекта Российской Федерации (за исключением земельных участков)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1 11 05322 02 0000 120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1 11 07012 02 0000 120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1 11 08020 02 0000 120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w:t>
            </w:r>
            <w:r>
              <w:rPr>
                <w:rFonts w:ascii="Times New Roman" w:hAnsi="Times New Roman"/>
                <w:color w:val="000000"/>
              </w:rPr>
              <w:lastRenderedPageBreak/>
              <w:t>унитарных предприятий субъектов Российской Федерации, в том числе казенных), в залог, в доверительное управление</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1 11 09042 02 0000 120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1 14 01020 02 0000 410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продажи квартир, находящихся в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1 14 03020 02 0000 410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1 14 03020 02 0000 440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1 14 06022 02 0000 430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1 14 06322 02 0000 430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1 14 13020 02 0000 410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проведение комплексных кадастровых работ</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Главное управление "Региональная энергетическая комиссия"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здравоохранения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Федерации&lt;2&gt;</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2 02 25114 02 0000 150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2 02 25138 02 0000 150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2 02 25201 02 0000 150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развитие паллиативной медицинской помощи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2 02 25202 02 0000 150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2 02 25365 02 0000 150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2 02 25402 02 0000 150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2 02 25554 02 0000 150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закупки авиационных работ в целях оказания медицинской помощи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2 02 25586 02 0000 150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2 02 27111 02 0000 150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капитальных вложений в объекты государственной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2 02 35460 02 0000 150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2 02 45161 02 0000 150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Межбюджетные трансферты, передаваемые бюджетам субъектов </w:t>
            </w:r>
            <w:r>
              <w:rPr>
                <w:rFonts w:ascii="Times New Roman" w:hAnsi="Times New Roman"/>
                <w:color w:val="000000"/>
              </w:rPr>
              <w:lastRenderedPageBreak/>
              <w:t>Российской Федерации на реализацию отдельных полномочий в области лекарственного обеспечения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2 02 45216 02 0000 150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rFonts w:ascii="Times New Roman" w:hAnsi="Times New Roman"/>
                <w:color w:val="000000"/>
              </w:rPr>
              <w:t>муковисцидозом</w:t>
            </w:r>
            <w:proofErr w:type="spellEnd"/>
            <w:r>
              <w:rPr>
                <w:rFonts w:ascii="Times New Roman" w:hAnsi="Times New Roman"/>
                <w:color w:val="000000"/>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rFonts w:ascii="Times New Roman" w:hAnsi="Times New Roman"/>
                <w:color w:val="000000"/>
              </w:rPr>
              <w:t>гемолитико</w:t>
            </w:r>
            <w:proofErr w:type="spellEnd"/>
            <w:r>
              <w:rPr>
                <w:rFonts w:ascii="Times New Roman" w:hAnsi="Times New Roman"/>
                <w:color w:val="000000"/>
              </w:rPr>
              <w:t xml:space="preserve">-уремическим синдромом, юношеским артритом с системным началом, </w:t>
            </w:r>
            <w:proofErr w:type="spellStart"/>
            <w:r>
              <w:rPr>
                <w:rFonts w:ascii="Times New Roman" w:hAnsi="Times New Roman"/>
                <w:color w:val="000000"/>
              </w:rPr>
              <w:t>мукополисахаридозом</w:t>
            </w:r>
            <w:proofErr w:type="spellEnd"/>
            <w:r>
              <w:rPr>
                <w:rFonts w:ascii="Times New Roman" w:hAnsi="Times New Roman"/>
                <w:color w:val="000000"/>
              </w:rPr>
              <w:t xml:space="preserve"> I, II и VI типов, </w:t>
            </w:r>
            <w:proofErr w:type="spellStart"/>
            <w:r>
              <w:rPr>
                <w:rFonts w:ascii="Times New Roman" w:hAnsi="Times New Roman"/>
                <w:color w:val="000000"/>
              </w:rPr>
              <w:t>апластической</w:t>
            </w:r>
            <w:proofErr w:type="spellEnd"/>
            <w:r>
              <w:rPr>
                <w:rFonts w:ascii="Times New Roman" w:hAnsi="Times New Roman"/>
                <w:color w:val="000000"/>
              </w:rPr>
              <w:t xml:space="preserve"> анемией неуточненной, наследственным дефицитом факторов II (фибриногена), VII (лабильного), X (Стюарта-</w:t>
            </w:r>
            <w:proofErr w:type="spellStart"/>
            <w:r>
              <w:rPr>
                <w:rFonts w:ascii="Times New Roman" w:hAnsi="Times New Roman"/>
                <w:color w:val="000000"/>
              </w:rPr>
              <w:t>Прауэра</w:t>
            </w:r>
            <w:proofErr w:type="spellEnd"/>
            <w:r>
              <w:rPr>
                <w:rFonts w:ascii="Times New Roman" w:hAnsi="Times New Roman"/>
                <w:color w:val="000000"/>
              </w:rPr>
              <w:t>), а также после трансплантации органов и (или) тканей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2 02 45422 02 0000 150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2 02 45468 02 0000 150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Комитет по делам культуры Тверской области&lt;7&gt;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w:t>
            </w:r>
            <w:r>
              <w:rPr>
                <w:rFonts w:ascii="Times New Roman" w:hAnsi="Times New Roman"/>
                <w:color w:val="000000"/>
              </w:rPr>
              <w:lastRenderedPageBreak/>
              <w:t>с численностью населения до 300 тысяч человек</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отрасли культуры</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2 02 27456 02 0000 150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капитальных вложений в объекты государственной (муниципальной) собственности в рамках модернизации театров юного зрителя и театров кукол</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2 02 45453 02 0000 150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создание виртуальных концертных залов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2 02 45454 02 0000 150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создание модельных муниципальных библиотек</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образования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1 08 07380 01 0000 110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1 08 07390 01 0000 110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rFonts w:ascii="Times New Roman" w:hAnsi="Times New Roman"/>
                <w:color w:val="000000"/>
              </w:rPr>
              <w:t>апостиля</w:t>
            </w:r>
            <w:proofErr w:type="spellEnd"/>
            <w:r>
              <w:rPr>
                <w:rFonts w:ascii="Times New Roman" w:hAnsi="Times New Roman"/>
                <w:color w:val="000000"/>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1 16 01053 01 0000 140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1 16 01063 01 0000 140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1 16 01113 01 0000 140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1 16 01123 01 0000 140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прав&lt;1&gt;,&lt;2&gt;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1 16 01183 01 0000 140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1 16 01203 01 0000 140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2 02 25097 02 0000 150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2 02 25169 02 0000 150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A66B72" w:rsidP="00353D26">
            <w:pPr>
              <w:widowControl w:val="0"/>
              <w:autoSpaceDE w:val="0"/>
              <w:autoSpaceDN w:val="0"/>
              <w:adjustRightInd w:val="0"/>
              <w:spacing w:after="0" w:line="240" w:lineRule="auto"/>
              <w:rPr>
                <w:rFonts w:ascii="Arial" w:hAnsi="Arial" w:cs="Arial"/>
                <w:sz w:val="24"/>
                <w:szCs w:val="24"/>
              </w:rPr>
            </w:pPr>
            <w:r w:rsidRPr="00A66B72">
              <w:rPr>
                <w:rFonts w:ascii="Times New Roman" w:hAnsi="Times New Roman"/>
                <w:color w:val="000000"/>
              </w:rPr>
              <w:t xml:space="preserve">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w:t>
            </w:r>
            <w:r w:rsidRPr="00A66B72">
              <w:rPr>
                <w:rFonts w:ascii="Times New Roman" w:hAnsi="Times New Roman"/>
                <w:color w:val="000000"/>
              </w:rPr>
              <w:lastRenderedPageBreak/>
              <w:t>местности и малых городах</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2 02 25173 02 0000 150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детских технопарков "</w:t>
            </w:r>
            <w:proofErr w:type="spellStart"/>
            <w:r>
              <w:rPr>
                <w:rFonts w:ascii="Times New Roman" w:hAnsi="Times New Roman"/>
                <w:color w:val="000000"/>
              </w:rPr>
              <w:t>Кванториум</w:t>
            </w:r>
            <w:proofErr w:type="spellEnd"/>
            <w:r>
              <w:rPr>
                <w:rFonts w:ascii="Times New Roman" w:hAnsi="Times New Roman"/>
                <w:color w:val="000000"/>
              </w:rPr>
              <w: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2 02 25187 02 0000 150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2 02 25189 02 0000 150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центров выявления и поддержки одаренных детей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2 02 25210 02 0000 150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A66B72" w:rsidP="00353D26">
            <w:pPr>
              <w:widowControl w:val="0"/>
              <w:autoSpaceDE w:val="0"/>
              <w:autoSpaceDN w:val="0"/>
              <w:adjustRightInd w:val="0"/>
              <w:spacing w:after="0" w:line="240" w:lineRule="auto"/>
              <w:rPr>
                <w:rFonts w:ascii="Arial" w:hAnsi="Arial" w:cs="Arial"/>
                <w:sz w:val="24"/>
                <w:szCs w:val="24"/>
              </w:rPr>
            </w:pPr>
            <w:r w:rsidRPr="00A66B72">
              <w:rPr>
                <w:rFonts w:ascii="Times New Roman" w:hAnsi="Times New Roman"/>
                <w:color w:val="000000"/>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2 02 25219 02 0000 150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центров цифрового образования детей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2 02 25230 02 0000 150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2 02 25232 02 0000 150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2 02 25255 02 0000 150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2 02 25256 02 0000 150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2 02 25304 02 0000 150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2 02 25481 02 0000 150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2 02 25491 02 0000 150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2 02 25520 02 0000 150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реализацию мероприятий по созданию в субъектах Российской </w:t>
            </w:r>
            <w:r>
              <w:rPr>
                <w:rFonts w:ascii="Times New Roman" w:hAnsi="Times New Roman"/>
                <w:color w:val="000000"/>
              </w:rPr>
              <w:lastRenderedPageBreak/>
              <w:t>Федерации новых мест в общеобразовательных организациях</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2 02 25537 02 0000 150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2 02 45303 02 0000 150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сельского хозяйства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2 02 25480 02 0000 150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системы поддержки фермеров и развитие сельской кооперации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2 02 25502 02 0000 150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стимулирование развития приоритетных </w:t>
            </w:r>
            <w:proofErr w:type="spellStart"/>
            <w:r>
              <w:rPr>
                <w:rFonts w:ascii="Times New Roman" w:hAnsi="Times New Roman"/>
                <w:color w:val="000000"/>
              </w:rPr>
              <w:t>подотраслей</w:t>
            </w:r>
            <w:proofErr w:type="spellEnd"/>
            <w:r>
              <w:rPr>
                <w:rFonts w:ascii="Times New Roman" w:hAnsi="Times New Roman"/>
                <w:color w:val="000000"/>
              </w:rPr>
              <w:t xml:space="preserve"> агропромышленного комплекса и развитие малых форм хозяйствования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2 02 25508 02 0000 150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поддержку сельскохозяйственного производства по отдельным </w:t>
            </w:r>
            <w:proofErr w:type="spellStart"/>
            <w:r>
              <w:rPr>
                <w:rFonts w:ascii="Times New Roman" w:hAnsi="Times New Roman"/>
                <w:color w:val="000000"/>
              </w:rPr>
              <w:t>подотраслям</w:t>
            </w:r>
            <w:proofErr w:type="spellEnd"/>
            <w:r>
              <w:rPr>
                <w:rFonts w:ascii="Times New Roman" w:hAnsi="Times New Roman"/>
                <w:color w:val="000000"/>
              </w:rPr>
              <w:t xml:space="preserve"> растениеводства и животноводства</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2 02 25568 02 0000 150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2 02 25576 02 0000 150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комплексного развития сельских территорий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2 02 27576 02 0000 150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2 02 45433 02 0000 150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086</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Главное управление "Государственная инспекция по ветеринарии"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086</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2 02 25251 02 0000 150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финансов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1 11 02102 02 0000 120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операций по управлению остатками средств на едином казначейском счете, зачисляемые в бюджеты субъектов Российской Федерации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1 11 03020 02 0000 120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Проценты, полученные от предоставления бюджетных кредитов внутри страны за счет средств бюджетов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1 17 11000 02 0000 180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Возврат декларационного платежа, уплаченного в период с 1 </w:t>
            </w:r>
            <w:r>
              <w:rPr>
                <w:rFonts w:ascii="Times New Roman" w:hAnsi="Times New Roman"/>
                <w:color w:val="000000"/>
              </w:rPr>
              <w:lastRenderedPageBreak/>
              <w:t>марта 2007 года и до 1 января 2008 года при упрощенном декларировании доходов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1 18 01210 02 0000 150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на выравнивание бюджетной обеспеченности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на поддержку мер по обеспечению сбалансированности бюджетов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2 02 15010 02 0000 150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2 02 35900 02 0000 150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Единая субвенция бюджетам субъектов Российской Федерации и бюджету г. Байконура</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транспорта Тверской области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1 08 07172 01 0000 110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1 11 05100 02 0000 120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1 11 05322 02 0000 120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1 11 09032 02 0000 120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эксплуатации и использования имущества автомобильных дорог, находящихся в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1 13 01520 02 0000 130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Доходы, поступающие в порядке возмещения расходов, </w:t>
            </w:r>
            <w:r>
              <w:rPr>
                <w:rFonts w:ascii="Times New Roman" w:hAnsi="Times New Roman"/>
                <w:color w:val="000000"/>
              </w:rPr>
              <w:lastRenderedPageBreak/>
              <w:t>понесенных в связи с эксплуатацией имущества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1 15 02020 02 0000 140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1 16 01122 01 0000 140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1 16 02010 02 0000 140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1 16 10057 02 0000 140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1 16 10077 02 0000 140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1 16 11063 01 0000 140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2 02 27372 02 0000 150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2 02 45393 02 0000 150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2 02 45418 02 0000 150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промышленности и торговли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2 02 25261 02 0000 150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мероприятия по развитию рынка газомоторного топлива</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2 02 45296 02 0000 150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строительства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2 03 02040 02 0000 150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Главное управление по труду и занятости населения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Федерации&lt;2&gt;</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2 02 25291 02 0000 150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повышение эффективности службы занятости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2 02 35290 02 0000 150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7E7F94" w:rsidP="00353D26">
            <w:pPr>
              <w:widowControl w:val="0"/>
              <w:autoSpaceDE w:val="0"/>
              <w:autoSpaceDN w:val="0"/>
              <w:adjustRightInd w:val="0"/>
              <w:spacing w:after="0" w:line="240" w:lineRule="auto"/>
              <w:rPr>
                <w:rFonts w:ascii="Arial" w:hAnsi="Arial" w:cs="Arial"/>
                <w:sz w:val="24"/>
                <w:szCs w:val="24"/>
              </w:rPr>
            </w:pPr>
            <w:r w:rsidRPr="007E7F94">
              <w:rPr>
                <w:rFonts w:ascii="Times New Roman" w:hAnsi="Times New Roman"/>
                <w:color w:val="000000"/>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энергетики и жилищно-коммунального хозяйства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2 02 25013 02 0000 150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сокращение доли загрязненных сточных вод</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2 02 25243 02 0000 150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строительство и реконструкцию (модернизацию) объектов питьевого водоснабжения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2 02 25555 02 0000 150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программ формирования современной городской среды</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2 02 45424 02 0000 150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Комитет по делам молодежи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2 02 25299 02 0000 150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2 02 25412 02 0000 150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реализацию практик поддержки и развития </w:t>
            </w:r>
            <w:proofErr w:type="spellStart"/>
            <w:r>
              <w:rPr>
                <w:rFonts w:ascii="Times New Roman" w:hAnsi="Times New Roman"/>
                <w:color w:val="000000"/>
              </w:rPr>
              <w:t>волонтерства</w:t>
            </w:r>
            <w:proofErr w:type="spellEnd"/>
            <w:r>
              <w:rPr>
                <w:rFonts w:ascii="Times New Roman" w:hAnsi="Times New Roman"/>
                <w:color w:val="000000"/>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Pr>
                <w:rFonts w:ascii="Times New Roman" w:hAnsi="Times New Roman"/>
                <w:color w:val="000000"/>
              </w:rPr>
              <w:t>волонтерства</w:t>
            </w:r>
            <w:proofErr w:type="spellEnd"/>
            <w:r>
              <w:rPr>
                <w:rFonts w:ascii="Times New Roman" w:hAnsi="Times New Roman"/>
                <w:color w:val="000000"/>
              </w:rPr>
              <w:t xml:space="preserve"> "Регион добрых дел"</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2 02 25497 02 0000 150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обеспечению жильем молодых семей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социальной защиты населения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2 02 25404 02 0000 150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реализацию мероприятий в сфере реабилитации и </w:t>
            </w:r>
            <w:proofErr w:type="spellStart"/>
            <w:r>
              <w:rPr>
                <w:rFonts w:ascii="Times New Roman" w:hAnsi="Times New Roman"/>
                <w:color w:val="000000"/>
              </w:rPr>
              <w:t>абилитации</w:t>
            </w:r>
            <w:proofErr w:type="spellEnd"/>
            <w:r>
              <w:rPr>
                <w:rFonts w:ascii="Times New Roman" w:hAnsi="Times New Roman"/>
                <w:color w:val="000000"/>
              </w:rPr>
              <w:t xml:space="preserve"> инвалидов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2 02 35135 02 0000 150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2 02 35176 02 0000 150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2 02 35220 02 0000 150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2 02 35240 02 0000 150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0B4EB6" w:rsidP="00353D26">
            <w:pPr>
              <w:widowControl w:val="0"/>
              <w:autoSpaceDE w:val="0"/>
              <w:autoSpaceDN w:val="0"/>
              <w:adjustRightInd w:val="0"/>
              <w:spacing w:after="0" w:line="240" w:lineRule="auto"/>
              <w:rPr>
                <w:rFonts w:ascii="Arial" w:hAnsi="Arial" w:cs="Arial"/>
                <w:sz w:val="24"/>
                <w:szCs w:val="24"/>
              </w:rPr>
            </w:pPr>
            <w:r w:rsidRPr="000B4EB6">
              <w:rPr>
                <w:rFonts w:ascii="Times New Roman" w:hAnsi="Times New Roman"/>
                <w:color w:val="000000"/>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2 02 35250 02 0000 150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оплату жилищно-коммунальных услуг отдельным категориям граждан</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2 02 35260 02 0000 150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2 02 35280 02 0000 150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EA1B3D" w:rsidP="00353D26">
            <w:pPr>
              <w:widowControl w:val="0"/>
              <w:autoSpaceDE w:val="0"/>
              <w:autoSpaceDN w:val="0"/>
              <w:adjustRightInd w:val="0"/>
              <w:spacing w:after="0" w:line="240" w:lineRule="auto"/>
              <w:rPr>
                <w:rFonts w:ascii="Arial" w:hAnsi="Arial" w:cs="Arial"/>
                <w:sz w:val="24"/>
                <w:szCs w:val="24"/>
              </w:rPr>
            </w:pPr>
            <w:r w:rsidRPr="00EA1B3D">
              <w:rPr>
                <w:rFonts w:ascii="Times New Roman" w:hAnsi="Times New Roman"/>
                <w:color w:val="000000"/>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154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Архивный отдел Тверской области&lt;7&gt;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1 08 07300 01 0000 110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Комитет по физической культуре и спорту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1 08 07340 01 0000 110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выдачу свидетельства о государственной аккредитации региональной спортивной федерации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2 02 25228 02 0000 150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оснащение объектов спортивной инфраструктуры спортивно-</w:t>
            </w:r>
            <w:r>
              <w:rPr>
                <w:rFonts w:ascii="Times New Roman" w:hAnsi="Times New Roman"/>
                <w:color w:val="000000"/>
              </w:rPr>
              <w:lastRenderedPageBreak/>
              <w:t>технологическим оборудованием</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2 02 25229 02 0000 150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2 02 27139 02 0000 150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Главное управление "Государственная инспекция по надзору за техническим состоянием самоходных машин и других видов техники"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1 08 07142 01 0000 110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Pr>
                <w:rFonts w:ascii="Times New Roman" w:hAnsi="Times New Roman"/>
                <w:color w:val="000000"/>
              </w:rPr>
              <w:t>мототранспортных</w:t>
            </w:r>
            <w:proofErr w:type="spellEnd"/>
            <w:r>
              <w:rPr>
                <w:rFonts w:ascii="Times New Roman" w:hAnsi="Times New Roman"/>
                <w:color w:val="000000"/>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1 08 07160 01 0000 110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1 08 07510 01 0000 110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1 15 02020 02 0000 140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1 16 01082 01 0000 140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1 16 01092 01 0000 140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1 16 01122 01 0000 140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250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демографической и семейной политики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250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2 02 25084 02 0000 150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250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2 02 25302 02 0000 150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осуществление ежемесячных выплат на детей в возрасте от трех до семи лет включительно</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250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2 02 35270 02 0000 150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0B4EB6" w:rsidP="00353D26">
            <w:pPr>
              <w:widowControl w:val="0"/>
              <w:autoSpaceDE w:val="0"/>
              <w:autoSpaceDN w:val="0"/>
              <w:adjustRightInd w:val="0"/>
              <w:spacing w:after="0" w:line="240" w:lineRule="auto"/>
              <w:rPr>
                <w:rFonts w:ascii="Arial" w:hAnsi="Arial" w:cs="Arial"/>
                <w:sz w:val="24"/>
                <w:szCs w:val="24"/>
              </w:rPr>
            </w:pPr>
            <w:r w:rsidRPr="000B4EB6">
              <w:rPr>
                <w:rFonts w:ascii="Times New Roman" w:hAnsi="Times New Roman"/>
                <w:color w:val="000000"/>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250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2 02 35380 02 0000 150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FA5D53" w:rsidP="00353D26">
            <w:pPr>
              <w:widowControl w:val="0"/>
              <w:autoSpaceDE w:val="0"/>
              <w:autoSpaceDN w:val="0"/>
              <w:adjustRightInd w:val="0"/>
              <w:spacing w:after="0" w:line="240" w:lineRule="auto"/>
              <w:rPr>
                <w:rFonts w:ascii="Arial" w:hAnsi="Arial" w:cs="Arial"/>
                <w:sz w:val="24"/>
                <w:szCs w:val="24"/>
              </w:rPr>
            </w:pPr>
            <w:r w:rsidRPr="00FA5D53">
              <w:rPr>
                <w:rFonts w:ascii="Times New Roman" w:hAnsi="Times New Roman"/>
                <w:color w:val="000000"/>
              </w:rPr>
              <w:t xml:space="preserve">Субвенции бюджетам субъектов Российской Федерации на выплату государственных пособий лицам, не подлежащим </w:t>
            </w:r>
            <w:r w:rsidRPr="00FA5D53">
              <w:rPr>
                <w:rFonts w:ascii="Times New Roman" w:hAnsi="Times New Roman"/>
                <w:color w:val="000000"/>
              </w:rPr>
              <w:lastRenderedPageBreak/>
              <w:t>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250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2 02 35573 02 0000 150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природных ресурсов и экологии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1 12 02012 01 0000 120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1 12 02052 01 0000 120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1 12 02102 02 0000 120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Сборы за участие в конкурсе (аукционе) на право пользования участками недр местного значения</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1 16 01082 01 0000 140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1 16 01173 01 0000 140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w:t>
            </w:r>
            <w:r>
              <w:rPr>
                <w:rFonts w:ascii="Times New Roman" w:hAnsi="Times New Roman"/>
                <w:color w:val="000000"/>
              </w:rPr>
              <w:lastRenderedPageBreak/>
              <w:t>государственной власти,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1 16 01203 01 0000 140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1 16 07040 02 0000 140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2 02 25242 02 0000 150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2 02 25500 02 0000 150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2 02 35090 02 0000 150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улучшение экологического состояния гидрографической сети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2 02 35128 02 0000 150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отдельных полномочий в области водных отношений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лесного хозяйства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1 12 04080 02 0000 120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1 12 04013 02 0000 120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1 12 04014 02 0000 120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арендной платы</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1 12 04015 02 0000 120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w:t>
            </w:r>
            <w:r>
              <w:rPr>
                <w:rFonts w:ascii="Times New Roman" w:hAnsi="Times New Roman"/>
                <w:color w:val="000000"/>
              </w:rPr>
              <w:lastRenderedPageBreak/>
              <w:t>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1 16 01082 01 0000 140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1 16 01203 01 0000 140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1 16 07030 02 0000 140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отдельных полномочий в области лесных отношений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2 02 35429 02 0000 150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Субвенции бюджетам субъектов Российской Федерации на увеличение площади </w:t>
            </w:r>
            <w:proofErr w:type="spellStart"/>
            <w:r>
              <w:rPr>
                <w:rFonts w:ascii="Times New Roman" w:hAnsi="Times New Roman"/>
                <w:color w:val="000000"/>
              </w:rPr>
              <w:t>лесовосстановления</w:t>
            </w:r>
            <w:proofErr w:type="spellEnd"/>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2 02 35430 02 0000 150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Pr>
                <w:rFonts w:ascii="Times New Roman" w:hAnsi="Times New Roman"/>
                <w:color w:val="000000"/>
              </w:rPr>
              <w:t>лесовосстановлению</w:t>
            </w:r>
            <w:proofErr w:type="spellEnd"/>
            <w:r>
              <w:rPr>
                <w:rFonts w:ascii="Times New Roman" w:hAnsi="Times New Roman"/>
                <w:color w:val="000000"/>
              </w:rPr>
              <w:t xml:space="preserve"> и лесоразведению</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2 02 35432 02 0000 150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Pr>
                <w:rFonts w:ascii="Times New Roman" w:hAnsi="Times New Roman"/>
                <w:color w:val="000000"/>
              </w:rPr>
              <w:t>лесопожарной</w:t>
            </w:r>
            <w:proofErr w:type="spellEnd"/>
            <w:r>
              <w:rPr>
                <w:rFonts w:ascii="Times New Roman" w:hAnsi="Times New Roman"/>
                <w:color w:val="000000"/>
              </w:rPr>
              <w:t xml:space="preserve"> техникой и оборудованием для проведения комплекса мероприятий по охране лесов от пожаров</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Тверской области по обеспечению контрольных функций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Административные штрафы, установленные главой 7 Кодекса </w:t>
            </w:r>
            <w:r>
              <w:rPr>
                <w:rFonts w:ascii="Times New Roman" w:hAnsi="Times New Roman"/>
                <w:color w:val="000000"/>
              </w:rPr>
              <w:lastRenderedPageBreak/>
              <w:t>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1 16 01092 01 0000 140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1 16 01132 01 0000 140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1 16 01156 01 0000 140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Pr>
                <w:rFonts w:ascii="Times New Roman" w:hAnsi="Times New Roman"/>
                <w:color w:val="000000"/>
              </w:rPr>
              <w:t>неперечислением</w:t>
            </w:r>
            <w:proofErr w:type="spellEnd"/>
            <w:r>
              <w:rPr>
                <w:rFonts w:ascii="Times New Roman" w:hAnsi="Times New Roman"/>
                <w:color w:val="00000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Административные штрафы, установленные главой 19 Кодекса Российской Федерации об административных правонарушениях, </w:t>
            </w:r>
            <w:r>
              <w:rPr>
                <w:rFonts w:ascii="Times New Roman" w:hAnsi="Times New Roman"/>
                <w:color w:val="000000"/>
              </w:rPr>
              <w:lastRenderedPageBreak/>
              <w:t>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1 16 01203 01 0000 140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1 16 01332 01 0000 140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1 16 02010 02 0000 140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Федерации&lt;2&gt;</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Главное управление региональной безопасности Тверской области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1 16 01053 01 0000 140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1 16 01063 01 0000 140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Административные штрафы, установленные главой 7 Кодекса </w:t>
            </w:r>
            <w:r>
              <w:rPr>
                <w:rFonts w:ascii="Times New Roman" w:hAnsi="Times New Roman"/>
                <w:color w:val="000000"/>
              </w:rPr>
              <w:lastRenderedPageBreak/>
              <w:t>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1 16 01083 01 0000 140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1 16 01093 01 0000 140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1 16 01103 01 0000 140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1 16 01113 01 0000 140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1 16 01123 01 0000 140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прав&lt;1&gt;,&lt;2&gt;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1 16 01133 01 0000 140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w:t>
            </w:r>
            <w:r>
              <w:rPr>
                <w:rFonts w:ascii="Times New Roman" w:hAnsi="Times New Roman"/>
                <w:color w:val="000000"/>
              </w:rPr>
              <w:lastRenderedPageBreak/>
              <w:t>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1 16 01163 01 0000 140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1 16 01173 01 0000 140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1 16 01203 01 0000 140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1 16 02010 02 0000 140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2 02 35118 02 0000 150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Министерство цифрового развития и информационных технологий Тверской области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2 02 25117 02 0000 150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2 02 25589 02 0000 150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A66B72" w:rsidP="00353D26">
            <w:pPr>
              <w:widowControl w:val="0"/>
              <w:autoSpaceDE w:val="0"/>
              <w:autoSpaceDN w:val="0"/>
              <w:adjustRightInd w:val="0"/>
              <w:spacing w:after="0" w:line="240" w:lineRule="auto"/>
              <w:rPr>
                <w:rFonts w:ascii="Arial" w:hAnsi="Arial" w:cs="Arial"/>
                <w:sz w:val="24"/>
                <w:szCs w:val="24"/>
              </w:rPr>
            </w:pPr>
            <w:r w:rsidRPr="00A66B72">
              <w:rPr>
                <w:rFonts w:ascii="Times New Roman" w:hAnsi="Times New Roman"/>
                <w:color w:val="000000"/>
              </w:rPr>
              <w:t xml:space="preserve">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w:t>
            </w:r>
            <w:r w:rsidRPr="00A66B72">
              <w:rPr>
                <w:rFonts w:ascii="Times New Roman" w:hAnsi="Times New Roman"/>
                <w:color w:val="000000"/>
              </w:rPr>
              <w:lastRenderedPageBreak/>
              <w:t>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Иные доходы областного бюджета, администрирование которых может осуществляться главными администраторами доходов областного бюджета, указанными в приложении 3, в пределах их компетенции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1 08 07081 01 0000 110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бюджет&lt;1&gt;,&lt;3&gt;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1 11 09012 02 0000 120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1 11 09022 02 0000 120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1 13 01072 02 0000 130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1 13 01410 01 0000 130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1 13 02992 02 0000 130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компенсации затрат бюджетов субъектов Российской Федерации&lt;2&gt;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1 14 02022 02 0000 410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1 14 02023 02 0000 410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1 14 02022 02 0000 440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w:t>
            </w:r>
            <w:r>
              <w:rPr>
                <w:rFonts w:ascii="Times New Roman" w:hAnsi="Times New Roman"/>
                <w:color w:val="000000"/>
              </w:rPr>
              <w:lastRenderedPageBreak/>
              <w:t>материальных запасов по указанному имуществу&lt;2&gt;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1 14 02023 02 0000 440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1 14 02028 02 0000 410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1 14 04020 02 0000 420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продажи нематериальных активов, находящихся в собственности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1 14 06042 02 0000 430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1 16 07010 02 0000 140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1 16 07090 02 0000 140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1 16 09030 02 0000 140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1 16 10021 02 0000 140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1 16 10022 02 0000 140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1 16 10056 02 0000 140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1 16 10076 02 0000 140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1 16 10100 02 0000 140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1 16 10122 01 0000 140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году&lt;1&gt;,&lt;2&gt;,&lt;3&gt;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1 17 01020 02 0000 180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Невыясненные поступления, зачисляемые в бюджеты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1 17 05020 02 0000 180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неналоговые доходы бюджетов субъектов Российской Федерации</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2 18 00000 02 0000 150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лет&lt;4&gt;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2 18 02010 02 0000 150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бюджетными учреждениями остатков субсидий прошлых лет&lt;4&gt;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2 18 02020 02 0000 150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автономными учреждениями остатков субсидий прошлых лет&lt;4&gt;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2 18 02030 02 0000 150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иными организациями остатков субсидий прошлых лет&lt;4&gt;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2 18 60010 02 0000 150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образований&lt;4&gt;</w:t>
            </w:r>
          </w:p>
        </w:tc>
      </w:tr>
      <w:tr w:rsidR="00353D26" w:rsidRPr="003A1021" w:rsidTr="00353D26">
        <w:trPr>
          <w:trHeight w:val="239"/>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2 19 00000 02 0000 150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Федерации&lt;5&gt;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Доходы, закрепляемые за всеми главными администраторами источников финансирования дефицита областного бюджета Тверской области, указанными в приложении 3</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2 02 29001 02 0000 150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за счет средств резервного фонда Правительства Российской Федерации&lt;6&gt;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2 02 29999 02 0000 150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субсидии бюджетам субъектов Российской Федерации&lt;6&gt;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2 02 49001 02 0000 150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Федерации&lt;6&gt;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2 02 49999 02 0000 150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межбюджетные трансферты, передаваемые бюджетам субъектов Российской Федерации&lt;6&gt;</w:t>
            </w:r>
          </w:p>
        </w:tc>
      </w:tr>
      <w:tr w:rsidR="00353D26" w:rsidRPr="003A1021" w:rsidTr="00353D26">
        <w:trPr>
          <w:trHeight w:val="288"/>
        </w:trPr>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53D26" w:rsidRDefault="00353D26" w:rsidP="00353D2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2 07 02020 02 0000 150</w:t>
            </w:r>
          </w:p>
        </w:tc>
        <w:tc>
          <w:tcPr>
            <w:tcW w:w="6479"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57" w:type="dxa"/>
            </w:tcMar>
          </w:tcPr>
          <w:p w:rsidR="00353D26" w:rsidRDefault="00353D26" w:rsidP="00353D2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Поступления от денежных пожертвований, предоставляемых физическими лицами получателям средств бюджетов субъектов Российской Федерации&lt;6&gt;</w:t>
            </w:r>
          </w:p>
        </w:tc>
      </w:tr>
    </w:tbl>
    <w:p w:rsidR="00637BFC" w:rsidRPr="003A1021" w:rsidRDefault="00637BFC">
      <w:pPr>
        <w:widowControl w:val="0"/>
        <w:autoSpaceDE w:val="0"/>
        <w:autoSpaceDN w:val="0"/>
        <w:adjustRightInd w:val="0"/>
        <w:spacing w:after="0" w:line="240" w:lineRule="auto"/>
        <w:rPr>
          <w:rFonts w:ascii="Times New Roman" w:hAnsi="Times New Roman"/>
          <w:sz w:val="28"/>
          <w:szCs w:val="28"/>
        </w:rPr>
      </w:pPr>
    </w:p>
    <w:tbl>
      <w:tblPr>
        <w:tblW w:w="10065" w:type="dxa"/>
        <w:tblInd w:w="-398" w:type="dxa"/>
        <w:tblLayout w:type="fixed"/>
        <w:tblLook w:val="0000" w:firstRow="0" w:lastRow="0" w:firstColumn="0" w:lastColumn="0" w:noHBand="0" w:noVBand="0"/>
      </w:tblPr>
      <w:tblGrid>
        <w:gridCol w:w="10065"/>
      </w:tblGrid>
      <w:tr w:rsidR="00637BFC" w:rsidRPr="003A1021" w:rsidTr="00140146">
        <w:trPr>
          <w:trHeight w:val="1126"/>
        </w:trPr>
        <w:tc>
          <w:tcPr>
            <w:tcW w:w="10065" w:type="dxa"/>
            <w:tcMar>
              <w:top w:w="0" w:type="dxa"/>
              <w:left w:w="57" w:type="dxa"/>
              <w:bottom w:w="0" w:type="dxa"/>
              <w:right w:w="28" w:type="dxa"/>
            </w:tcMar>
          </w:tcPr>
          <w:p w:rsidR="00637BFC" w:rsidRPr="003A1021" w:rsidRDefault="00637BFC" w:rsidP="00550D91">
            <w:pPr>
              <w:widowControl w:val="0"/>
              <w:autoSpaceDE w:val="0"/>
              <w:autoSpaceDN w:val="0"/>
              <w:adjustRightInd w:val="0"/>
              <w:spacing w:after="0" w:line="240" w:lineRule="auto"/>
              <w:jc w:val="both"/>
              <w:rPr>
                <w:rFonts w:ascii="Times New Roman" w:hAnsi="Times New Roman"/>
                <w:sz w:val="24"/>
                <w:szCs w:val="24"/>
              </w:rPr>
            </w:pPr>
            <w:r w:rsidRPr="003A1021">
              <w:rPr>
                <w:rFonts w:ascii="Times New Roman" w:hAnsi="Times New Roman"/>
                <w:color w:val="000000"/>
                <w:sz w:val="24"/>
                <w:szCs w:val="24"/>
              </w:rPr>
              <w:t>&lt;1&gt;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так и органами государственной власти Тверской области.</w:t>
            </w:r>
          </w:p>
        </w:tc>
      </w:tr>
      <w:tr w:rsidR="00637BFC" w:rsidRPr="003A1021" w:rsidTr="00550D91">
        <w:trPr>
          <w:trHeight w:val="288"/>
        </w:trPr>
        <w:tc>
          <w:tcPr>
            <w:tcW w:w="10065" w:type="dxa"/>
            <w:tcMar>
              <w:top w:w="0" w:type="dxa"/>
              <w:left w:w="28" w:type="dxa"/>
              <w:bottom w:w="0" w:type="dxa"/>
              <w:right w:w="28" w:type="dxa"/>
            </w:tcMar>
          </w:tcPr>
          <w:p w:rsidR="00637BFC" w:rsidRPr="003A1021" w:rsidRDefault="00637BFC" w:rsidP="00550D91">
            <w:pPr>
              <w:widowControl w:val="0"/>
              <w:autoSpaceDE w:val="0"/>
              <w:autoSpaceDN w:val="0"/>
              <w:adjustRightInd w:val="0"/>
              <w:spacing w:after="0" w:line="240" w:lineRule="auto"/>
              <w:jc w:val="both"/>
              <w:rPr>
                <w:rFonts w:ascii="Times New Roman" w:hAnsi="Times New Roman"/>
                <w:sz w:val="24"/>
                <w:szCs w:val="24"/>
              </w:rPr>
            </w:pPr>
            <w:r w:rsidRPr="003A1021">
              <w:rPr>
                <w:rFonts w:ascii="Times New Roman" w:hAnsi="Times New Roman"/>
                <w:color w:val="000000"/>
                <w:sz w:val="24"/>
                <w:szCs w:val="24"/>
              </w:rPr>
              <w:t xml:space="preserve">&lt;2&gt; Администрирование поступлений по всем подвидам соответствующего вида доходов осуществляется администратором, указанным в </w:t>
            </w:r>
            <w:proofErr w:type="spellStart"/>
            <w:r w:rsidRPr="003A1021">
              <w:rPr>
                <w:rFonts w:ascii="Times New Roman" w:hAnsi="Times New Roman"/>
                <w:color w:val="000000"/>
                <w:sz w:val="24"/>
                <w:szCs w:val="24"/>
              </w:rPr>
              <w:t>группировочном</w:t>
            </w:r>
            <w:proofErr w:type="spellEnd"/>
            <w:r w:rsidRPr="003A1021">
              <w:rPr>
                <w:rFonts w:ascii="Times New Roman" w:hAnsi="Times New Roman"/>
                <w:color w:val="000000"/>
                <w:sz w:val="24"/>
                <w:szCs w:val="24"/>
              </w:rPr>
              <w:t xml:space="preserve"> коде классификации доходов бюджетов.</w:t>
            </w:r>
          </w:p>
        </w:tc>
      </w:tr>
      <w:tr w:rsidR="00637BFC" w:rsidRPr="003A1021" w:rsidTr="00550D91">
        <w:trPr>
          <w:trHeight w:val="288"/>
        </w:trPr>
        <w:tc>
          <w:tcPr>
            <w:tcW w:w="10065" w:type="dxa"/>
            <w:tcMar>
              <w:top w:w="0" w:type="dxa"/>
              <w:left w:w="28" w:type="dxa"/>
              <w:bottom w:w="0" w:type="dxa"/>
              <w:right w:w="28" w:type="dxa"/>
            </w:tcMar>
          </w:tcPr>
          <w:p w:rsidR="00637BFC" w:rsidRPr="003A1021" w:rsidRDefault="00637BFC" w:rsidP="00550D91">
            <w:pPr>
              <w:widowControl w:val="0"/>
              <w:autoSpaceDE w:val="0"/>
              <w:autoSpaceDN w:val="0"/>
              <w:adjustRightInd w:val="0"/>
              <w:spacing w:after="0" w:line="240" w:lineRule="auto"/>
              <w:jc w:val="both"/>
              <w:rPr>
                <w:rFonts w:ascii="Times New Roman" w:hAnsi="Times New Roman"/>
                <w:sz w:val="24"/>
                <w:szCs w:val="24"/>
              </w:rPr>
            </w:pPr>
            <w:r w:rsidRPr="003A1021">
              <w:rPr>
                <w:rFonts w:ascii="Times New Roman" w:hAnsi="Times New Roman"/>
                <w:color w:val="000000"/>
                <w:sz w:val="24"/>
                <w:szCs w:val="24"/>
              </w:rPr>
              <w:t>&lt;3&gt; Администрирование данных поступлений осуществляется как органами</w:t>
            </w:r>
            <w:r w:rsidR="00550D91">
              <w:rPr>
                <w:rFonts w:ascii="Times New Roman" w:hAnsi="Times New Roman"/>
                <w:color w:val="000000"/>
                <w:sz w:val="24"/>
                <w:szCs w:val="24"/>
              </w:rPr>
              <w:t xml:space="preserve"> </w:t>
            </w:r>
            <w:r w:rsidRPr="003A1021">
              <w:rPr>
                <w:rFonts w:ascii="Times New Roman" w:hAnsi="Times New Roman"/>
                <w:color w:val="000000"/>
                <w:sz w:val="24"/>
                <w:szCs w:val="24"/>
              </w:rPr>
              <w:t>государственной власти Российской Федерации (органами управления государственных внебюджетных фондов, Центральным банком Российской Федерации), органами государственной власти Тверской области, так и органами местного самоуправления.</w:t>
            </w:r>
          </w:p>
        </w:tc>
      </w:tr>
      <w:tr w:rsidR="00637BFC" w:rsidRPr="003A1021" w:rsidTr="00550D91">
        <w:trPr>
          <w:trHeight w:val="288"/>
        </w:trPr>
        <w:tc>
          <w:tcPr>
            <w:tcW w:w="10065" w:type="dxa"/>
            <w:tcMar>
              <w:top w:w="0" w:type="dxa"/>
              <w:left w:w="28" w:type="dxa"/>
              <w:bottom w:w="0" w:type="dxa"/>
              <w:right w:w="28" w:type="dxa"/>
            </w:tcMar>
          </w:tcPr>
          <w:p w:rsidR="00637BFC" w:rsidRPr="003A1021" w:rsidRDefault="00637BFC">
            <w:pPr>
              <w:widowControl w:val="0"/>
              <w:autoSpaceDE w:val="0"/>
              <w:autoSpaceDN w:val="0"/>
              <w:adjustRightInd w:val="0"/>
              <w:spacing w:after="0" w:line="240" w:lineRule="auto"/>
              <w:jc w:val="both"/>
              <w:rPr>
                <w:rFonts w:ascii="Times New Roman" w:hAnsi="Times New Roman"/>
                <w:sz w:val="24"/>
                <w:szCs w:val="24"/>
              </w:rPr>
            </w:pPr>
            <w:r w:rsidRPr="003A1021">
              <w:rPr>
                <w:rFonts w:ascii="Times New Roman" w:hAnsi="Times New Roman"/>
                <w:color w:val="000000"/>
                <w:sz w:val="24"/>
                <w:szCs w:val="24"/>
              </w:rPr>
              <w:t>&lt;4&gt; Администрирование поступлений по соответствующим  статьям, подстатьям вида доходов агрегированного кода бюджетной классификации «000 2 18 00000 02 0000 150 -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осуществляется органами государственной власти, предоставившими соответствующие субсидии, субвенции и иные межбюджетные трансферты, имеющие целевое назначение.</w:t>
            </w:r>
          </w:p>
        </w:tc>
      </w:tr>
      <w:tr w:rsidR="00637BFC" w:rsidRPr="003A1021" w:rsidTr="00550D91">
        <w:trPr>
          <w:trHeight w:val="288"/>
        </w:trPr>
        <w:tc>
          <w:tcPr>
            <w:tcW w:w="10065" w:type="dxa"/>
            <w:tcMar>
              <w:top w:w="0" w:type="dxa"/>
              <w:left w:w="28" w:type="dxa"/>
              <w:bottom w:w="0" w:type="dxa"/>
              <w:right w:w="28" w:type="dxa"/>
            </w:tcMar>
          </w:tcPr>
          <w:p w:rsidR="00637BFC" w:rsidRPr="003A1021" w:rsidRDefault="00637BFC">
            <w:pPr>
              <w:widowControl w:val="0"/>
              <w:autoSpaceDE w:val="0"/>
              <w:autoSpaceDN w:val="0"/>
              <w:adjustRightInd w:val="0"/>
              <w:spacing w:after="0" w:line="240" w:lineRule="auto"/>
              <w:jc w:val="both"/>
              <w:rPr>
                <w:rFonts w:ascii="Times New Roman" w:hAnsi="Times New Roman"/>
                <w:sz w:val="24"/>
                <w:szCs w:val="24"/>
              </w:rPr>
            </w:pPr>
            <w:r w:rsidRPr="003A1021">
              <w:rPr>
                <w:rFonts w:ascii="Times New Roman" w:hAnsi="Times New Roman"/>
                <w:color w:val="000000"/>
                <w:sz w:val="24"/>
                <w:szCs w:val="24"/>
              </w:rPr>
              <w:t>&lt;5&gt; Администраторами поступлений по соответствующим статьям, подстатьям вида доходов агрегированного кода бюджетной классификации «000 2 19 00000 02 0000 150 -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являются органы, уполномоченные в соответствии с законодательством и нормативными правовыми актами на использование указанных денежных средств.</w:t>
            </w:r>
          </w:p>
        </w:tc>
      </w:tr>
      <w:tr w:rsidR="00637BFC" w:rsidRPr="003A1021" w:rsidTr="00550D91">
        <w:trPr>
          <w:trHeight w:val="288"/>
        </w:trPr>
        <w:tc>
          <w:tcPr>
            <w:tcW w:w="10065" w:type="dxa"/>
            <w:tcMar>
              <w:top w:w="0" w:type="dxa"/>
              <w:left w:w="28" w:type="dxa"/>
              <w:bottom w:w="0" w:type="dxa"/>
              <w:right w:w="28" w:type="dxa"/>
            </w:tcMar>
          </w:tcPr>
          <w:p w:rsidR="00637BFC" w:rsidRPr="003A1021" w:rsidRDefault="00637BFC">
            <w:pPr>
              <w:widowControl w:val="0"/>
              <w:autoSpaceDE w:val="0"/>
              <w:autoSpaceDN w:val="0"/>
              <w:adjustRightInd w:val="0"/>
              <w:spacing w:after="0" w:line="240" w:lineRule="auto"/>
              <w:jc w:val="both"/>
              <w:rPr>
                <w:rFonts w:ascii="Times New Roman" w:hAnsi="Times New Roman"/>
                <w:sz w:val="24"/>
                <w:szCs w:val="24"/>
              </w:rPr>
            </w:pPr>
            <w:r w:rsidRPr="003A1021">
              <w:rPr>
                <w:rFonts w:ascii="Times New Roman" w:hAnsi="Times New Roman"/>
                <w:color w:val="000000"/>
                <w:sz w:val="24"/>
                <w:szCs w:val="24"/>
              </w:rPr>
              <w:t>&lt;6&gt; Администрирование данных поступлений осуществляется всеми органами государственной власти Тверской области</w:t>
            </w:r>
            <w:r w:rsidR="00086FE8" w:rsidRPr="003A1021">
              <w:rPr>
                <w:rFonts w:ascii="Times New Roman" w:hAnsi="Times New Roman"/>
                <w:color w:val="000000"/>
                <w:sz w:val="24"/>
                <w:szCs w:val="24"/>
              </w:rPr>
              <w:t>.</w:t>
            </w:r>
          </w:p>
        </w:tc>
      </w:tr>
      <w:tr w:rsidR="00637BFC" w:rsidRPr="00131BAB" w:rsidTr="00550D91">
        <w:trPr>
          <w:trHeight w:val="288"/>
        </w:trPr>
        <w:tc>
          <w:tcPr>
            <w:tcW w:w="10065" w:type="dxa"/>
            <w:tcMar>
              <w:top w:w="0" w:type="dxa"/>
              <w:left w:w="28" w:type="dxa"/>
              <w:bottom w:w="0" w:type="dxa"/>
              <w:right w:w="28" w:type="dxa"/>
            </w:tcMar>
          </w:tcPr>
          <w:p w:rsidR="00444915" w:rsidRPr="003A1021" w:rsidRDefault="00637BFC" w:rsidP="00744931">
            <w:pPr>
              <w:widowControl w:val="0"/>
              <w:autoSpaceDE w:val="0"/>
              <w:autoSpaceDN w:val="0"/>
              <w:adjustRightInd w:val="0"/>
              <w:spacing w:after="0" w:line="240" w:lineRule="auto"/>
              <w:jc w:val="both"/>
              <w:rPr>
                <w:rFonts w:ascii="Times New Roman" w:hAnsi="Times New Roman"/>
                <w:color w:val="000000"/>
                <w:sz w:val="24"/>
                <w:szCs w:val="24"/>
              </w:rPr>
            </w:pPr>
            <w:r w:rsidRPr="003A1021">
              <w:rPr>
                <w:rFonts w:ascii="Times New Roman" w:hAnsi="Times New Roman"/>
                <w:color w:val="000000"/>
                <w:sz w:val="24"/>
                <w:szCs w:val="24"/>
              </w:rPr>
              <w:t xml:space="preserve">&lt;7&gt; </w:t>
            </w:r>
            <w:r w:rsidR="00444915" w:rsidRPr="003A1021">
              <w:rPr>
                <w:rFonts w:ascii="Times New Roman" w:hAnsi="Times New Roman"/>
                <w:color w:val="000000"/>
                <w:sz w:val="24"/>
                <w:szCs w:val="24"/>
              </w:rPr>
              <w:t>со дня внесения изменений в Единый государственный реестр юридических лиц в связи с переименованием Комитета по делам культуры Тверской области - Министерство культуры Тверской области.</w:t>
            </w:r>
          </w:p>
          <w:p w:rsidR="00637BFC" w:rsidRPr="00131BAB" w:rsidRDefault="00444915" w:rsidP="00444915">
            <w:pPr>
              <w:widowControl w:val="0"/>
              <w:autoSpaceDE w:val="0"/>
              <w:autoSpaceDN w:val="0"/>
              <w:adjustRightInd w:val="0"/>
              <w:spacing w:after="0" w:line="240" w:lineRule="auto"/>
              <w:jc w:val="both"/>
              <w:rPr>
                <w:rFonts w:ascii="Times New Roman" w:hAnsi="Times New Roman"/>
                <w:sz w:val="24"/>
                <w:szCs w:val="24"/>
              </w:rPr>
            </w:pPr>
            <w:r w:rsidRPr="003A1021">
              <w:rPr>
                <w:rFonts w:ascii="Times New Roman" w:hAnsi="Times New Roman"/>
                <w:color w:val="000000"/>
                <w:sz w:val="24"/>
                <w:szCs w:val="24"/>
              </w:rPr>
              <w:t xml:space="preserve">&lt;8&gt; </w:t>
            </w:r>
            <w:r w:rsidR="00637BFC" w:rsidRPr="003A1021">
              <w:rPr>
                <w:rFonts w:ascii="Times New Roman" w:hAnsi="Times New Roman"/>
                <w:color w:val="000000"/>
                <w:sz w:val="24"/>
                <w:szCs w:val="24"/>
              </w:rPr>
              <w:t xml:space="preserve">со дня внесения изменений в Единый государственный реестр юридических лиц в связи с </w:t>
            </w:r>
            <w:r w:rsidR="00744931" w:rsidRPr="003A1021">
              <w:rPr>
                <w:rFonts w:ascii="Times New Roman" w:hAnsi="Times New Roman"/>
                <w:color w:val="000000"/>
                <w:sz w:val="24"/>
                <w:szCs w:val="24"/>
              </w:rPr>
              <w:t xml:space="preserve">реорганизацией </w:t>
            </w:r>
            <w:r w:rsidR="00637BFC" w:rsidRPr="003A1021">
              <w:rPr>
                <w:rFonts w:ascii="Times New Roman" w:hAnsi="Times New Roman"/>
                <w:color w:val="000000"/>
                <w:sz w:val="24"/>
                <w:szCs w:val="24"/>
              </w:rPr>
              <w:t xml:space="preserve">Комитета по делам культуры Тверской области </w:t>
            </w:r>
            <w:r w:rsidR="00744931" w:rsidRPr="003A1021">
              <w:rPr>
                <w:rFonts w:ascii="Times New Roman" w:hAnsi="Times New Roman"/>
                <w:color w:val="000000"/>
                <w:sz w:val="24"/>
                <w:szCs w:val="24"/>
              </w:rPr>
              <w:t xml:space="preserve">путем присоединения к нему </w:t>
            </w:r>
            <w:r w:rsidR="00637BFC" w:rsidRPr="003A1021">
              <w:rPr>
                <w:rFonts w:ascii="Times New Roman" w:hAnsi="Times New Roman"/>
                <w:color w:val="000000"/>
                <w:sz w:val="24"/>
                <w:szCs w:val="24"/>
              </w:rPr>
              <w:t xml:space="preserve"> Архивн</w:t>
            </w:r>
            <w:r w:rsidR="00744931" w:rsidRPr="003A1021">
              <w:rPr>
                <w:rFonts w:ascii="Times New Roman" w:hAnsi="Times New Roman"/>
                <w:color w:val="000000"/>
                <w:sz w:val="24"/>
                <w:szCs w:val="24"/>
              </w:rPr>
              <w:t>ого отдела</w:t>
            </w:r>
            <w:r w:rsidR="00637BFC" w:rsidRPr="003A1021">
              <w:rPr>
                <w:rFonts w:ascii="Times New Roman" w:hAnsi="Times New Roman"/>
                <w:color w:val="000000"/>
                <w:sz w:val="24"/>
                <w:szCs w:val="24"/>
              </w:rPr>
              <w:t xml:space="preserve"> Тверской области </w:t>
            </w:r>
            <w:r w:rsidR="00744931" w:rsidRPr="003A1021">
              <w:rPr>
                <w:rFonts w:ascii="Times New Roman" w:hAnsi="Times New Roman"/>
                <w:color w:val="000000"/>
                <w:sz w:val="24"/>
                <w:szCs w:val="24"/>
              </w:rPr>
              <w:t>и его переименованием - код главного администратора доходов 065</w:t>
            </w:r>
            <w:r w:rsidR="00637BFC" w:rsidRPr="003A1021">
              <w:rPr>
                <w:rFonts w:ascii="Times New Roman" w:hAnsi="Times New Roman"/>
                <w:color w:val="000000"/>
                <w:sz w:val="24"/>
                <w:szCs w:val="24"/>
              </w:rPr>
              <w:t xml:space="preserve"> </w:t>
            </w:r>
            <w:r w:rsidR="00744931" w:rsidRPr="003A1021">
              <w:rPr>
                <w:rFonts w:ascii="Times New Roman" w:hAnsi="Times New Roman"/>
                <w:color w:val="000000"/>
                <w:sz w:val="24"/>
                <w:szCs w:val="24"/>
              </w:rPr>
              <w:t xml:space="preserve">- </w:t>
            </w:r>
            <w:r w:rsidR="00637BFC" w:rsidRPr="003A1021">
              <w:rPr>
                <w:rFonts w:ascii="Times New Roman" w:hAnsi="Times New Roman"/>
                <w:color w:val="000000"/>
                <w:sz w:val="24"/>
                <w:szCs w:val="24"/>
              </w:rPr>
              <w:t>Министерство культуры Тверской области</w:t>
            </w:r>
            <w:r w:rsidR="00086FE8" w:rsidRPr="003A1021">
              <w:rPr>
                <w:rFonts w:ascii="Times New Roman" w:hAnsi="Times New Roman"/>
                <w:color w:val="000000"/>
                <w:sz w:val="24"/>
                <w:szCs w:val="24"/>
              </w:rPr>
              <w:t>.</w:t>
            </w:r>
          </w:p>
        </w:tc>
      </w:tr>
    </w:tbl>
    <w:p w:rsidR="00637BFC" w:rsidRDefault="00637BFC">
      <w:pPr>
        <w:rPr>
          <w:rFonts w:ascii="Times New Roman" w:hAnsi="Times New Roman"/>
          <w:sz w:val="28"/>
          <w:szCs w:val="28"/>
        </w:rPr>
      </w:pPr>
    </w:p>
    <w:p w:rsidR="00B16237" w:rsidRDefault="00B16237">
      <w:pPr>
        <w:rPr>
          <w:rFonts w:ascii="Times New Roman" w:hAnsi="Times New Roman"/>
          <w:sz w:val="28"/>
          <w:szCs w:val="28"/>
        </w:rPr>
      </w:pPr>
      <w:bookmarkStart w:id="0" w:name="_GoBack"/>
      <w:bookmarkEnd w:id="0"/>
    </w:p>
    <w:p w:rsidR="005B0C19" w:rsidRPr="005B0C19" w:rsidRDefault="005B0C19">
      <w:pPr>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FILENAME  \p  \* MERGEFORMAT </w:instrText>
      </w:r>
      <w:r>
        <w:rPr>
          <w:rFonts w:ascii="Times New Roman" w:hAnsi="Times New Roman"/>
          <w:sz w:val="16"/>
          <w:szCs w:val="16"/>
        </w:rPr>
        <w:fldChar w:fldCharType="separate"/>
      </w:r>
      <w:r w:rsidR="00140146">
        <w:rPr>
          <w:rFonts w:ascii="Times New Roman" w:hAnsi="Times New Roman"/>
          <w:noProof/>
          <w:sz w:val="16"/>
          <w:szCs w:val="16"/>
        </w:rPr>
        <w:t>\\Fs01\комитет по бюджету\6 созыв\Документы комитета\65 заседание (12)\pr\ppr(65) 1193-П-6\Прил 4 Перечень ГАД областного бюджета.docx</w:t>
      </w:r>
      <w:r>
        <w:rPr>
          <w:rFonts w:ascii="Times New Roman" w:hAnsi="Times New Roman"/>
          <w:sz w:val="16"/>
          <w:szCs w:val="16"/>
        </w:rPr>
        <w:fldChar w:fldCharType="end"/>
      </w:r>
    </w:p>
    <w:sectPr w:rsidR="005B0C19" w:rsidRPr="005B0C19" w:rsidSect="00140146">
      <w:headerReference w:type="default" r:id="rId7"/>
      <w:pgSz w:w="11950" w:h="16901"/>
      <w:pgMar w:top="1134" w:right="851" w:bottom="1134" w:left="1701"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D6E" w:rsidRDefault="00254D6E">
      <w:pPr>
        <w:spacing w:after="0" w:line="240" w:lineRule="auto"/>
      </w:pPr>
      <w:r>
        <w:separator/>
      </w:r>
    </w:p>
  </w:endnote>
  <w:endnote w:type="continuationSeparator" w:id="0">
    <w:p w:rsidR="00254D6E" w:rsidRDefault="00254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altName w:val="PragmaticaCondC"/>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D6E" w:rsidRDefault="00254D6E">
      <w:pPr>
        <w:spacing w:after="0" w:line="240" w:lineRule="auto"/>
      </w:pPr>
      <w:r>
        <w:separator/>
      </w:r>
    </w:p>
  </w:footnote>
  <w:footnote w:type="continuationSeparator" w:id="0">
    <w:p w:rsidR="00254D6E" w:rsidRDefault="00254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ED1" w:rsidRDefault="00510ED1" w:rsidP="00510ED1">
    <w:pPr>
      <w:pStyle w:val="a3"/>
      <w:jc w:val="center"/>
    </w:pPr>
    <w:r>
      <w:fldChar w:fldCharType="begin"/>
    </w:r>
    <w:r>
      <w:instrText>PAGE   \* MERGEFORMAT</w:instrText>
    </w:r>
    <w:r>
      <w:fldChar w:fldCharType="separate"/>
    </w:r>
    <w:r w:rsidR="00B16237">
      <w:rPr>
        <w:noProof/>
      </w:rPr>
      <w:t>26</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98"/>
    <w:rsid w:val="00035A44"/>
    <w:rsid w:val="00037238"/>
    <w:rsid w:val="00077AEA"/>
    <w:rsid w:val="00086FE8"/>
    <w:rsid w:val="000B4EB6"/>
    <w:rsid w:val="000D2180"/>
    <w:rsid w:val="00131BAB"/>
    <w:rsid w:val="00140146"/>
    <w:rsid w:val="001A308A"/>
    <w:rsid w:val="001D0201"/>
    <w:rsid w:val="001E4C8C"/>
    <w:rsid w:val="00236E10"/>
    <w:rsid w:val="00254D6E"/>
    <w:rsid w:val="002B5462"/>
    <w:rsid w:val="00307C51"/>
    <w:rsid w:val="00326ADF"/>
    <w:rsid w:val="00353D26"/>
    <w:rsid w:val="003A1021"/>
    <w:rsid w:val="00444915"/>
    <w:rsid w:val="00455602"/>
    <w:rsid w:val="00472B7F"/>
    <w:rsid w:val="004753FE"/>
    <w:rsid w:val="004F2AC7"/>
    <w:rsid w:val="0050134D"/>
    <w:rsid w:val="005035B0"/>
    <w:rsid w:val="00510ED1"/>
    <w:rsid w:val="00550D91"/>
    <w:rsid w:val="005B0C19"/>
    <w:rsid w:val="00637BFC"/>
    <w:rsid w:val="00682348"/>
    <w:rsid w:val="006A10A9"/>
    <w:rsid w:val="006D012C"/>
    <w:rsid w:val="00744931"/>
    <w:rsid w:val="00781F2A"/>
    <w:rsid w:val="00791A98"/>
    <w:rsid w:val="007E7F94"/>
    <w:rsid w:val="008008EB"/>
    <w:rsid w:val="008D0E02"/>
    <w:rsid w:val="0090735F"/>
    <w:rsid w:val="009324CE"/>
    <w:rsid w:val="009A3008"/>
    <w:rsid w:val="009E604D"/>
    <w:rsid w:val="00A53C39"/>
    <w:rsid w:val="00A66B72"/>
    <w:rsid w:val="00A818AA"/>
    <w:rsid w:val="00AA5880"/>
    <w:rsid w:val="00B16237"/>
    <w:rsid w:val="00B53CE7"/>
    <w:rsid w:val="00B544F4"/>
    <w:rsid w:val="00B6050B"/>
    <w:rsid w:val="00B87826"/>
    <w:rsid w:val="00C4535E"/>
    <w:rsid w:val="00CC52D7"/>
    <w:rsid w:val="00CD1DA6"/>
    <w:rsid w:val="00CF39C7"/>
    <w:rsid w:val="00D37258"/>
    <w:rsid w:val="00D43E3C"/>
    <w:rsid w:val="00D70627"/>
    <w:rsid w:val="00D97F36"/>
    <w:rsid w:val="00DA696E"/>
    <w:rsid w:val="00E36EA8"/>
    <w:rsid w:val="00E77866"/>
    <w:rsid w:val="00E87A75"/>
    <w:rsid w:val="00EA1B3D"/>
    <w:rsid w:val="00FA5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88E3AC"/>
  <w14:defaultImageDpi w14:val="0"/>
  <w15:docId w15:val="{0485E6F7-6546-42DF-9A9B-08F4454E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0ED1"/>
    <w:pPr>
      <w:tabs>
        <w:tab w:val="center" w:pos="4677"/>
        <w:tab w:val="right" w:pos="9355"/>
      </w:tabs>
    </w:pPr>
  </w:style>
  <w:style w:type="character" w:customStyle="1" w:styleId="a4">
    <w:name w:val="Верхний колонтитул Знак"/>
    <w:basedOn w:val="a0"/>
    <w:link w:val="a3"/>
    <w:uiPriority w:val="99"/>
    <w:locked/>
    <w:rsid w:val="00510ED1"/>
    <w:rPr>
      <w:rFonts w:cs="Times New Roman"/>
    </w:rPr>
  </w:style>
  <w:style w:type="paragraph" w:styleId="a5">
    <w:name w:val="footer"/>
    <w:basedOn w:val="a"/>
    <w:link w:val="a6"/>
    <w:uiPriority w:val="99"/>
    <w:unhideWhenUsed/>
    <w:rsid w:val="00510ED1"/>
    <w:pPr>
      <w:tabs>
        <w:tab w:val="center" w:pos="4677"/>
        <w:tab w:val="right" w:pos="9355"/>
      </w:tabs>
    </w:pPr>
  </w:style>
  <w:style w:type="character" w:customStyle="1" w:styleId="a6">
    <w:name w:val="Нижний колонтитул Знак"/>
    <w:basedOn w:val="a0"/>
    <w:link w:val="a5"/>
    <w:uiPriority w:val="99"/>
    <w:locked/>
    <w:rsid w:val="00510ED1"/>
    <w:rPr>
      <w:rFonts w:cs="Times New Roman"/>
    </w:rPr>
  </w:style>
  <w:style w:type="paragraph" w:styleId="a7">
    <w:name w:val="Balloon Text"/>
    <w:basedOn w:val="a"/>
    <w:link w:val="a8"/>
    <w:uiPriority w:val="99"/>
    <w:semiHidden/>
    <w:unhideWhenUsed/>
    <w:rsid w:val="00D43E3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locked/>
    <w:rsid w:val="00D43E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B7A61-8822-493E-AD12-ED4F02A4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9239</Words>
  <Characters>66405</Characters>
  <Application>Microsoft Office Word</Application>
  <DocSecurity>0</DocSecurity>
  <Lines>553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РЎРѕР·РґР°РЅ: makarov 22.01.2018 17:59:16; РР·РјРµРЅРµРЅ: makarov 18.11.2020 12:27:37</dc:subject>
  <dc:creator>Keysystems.DWH2.ReportDesigner</dc:creator>
  <cp:keywords/>
  <dc:description/>
  <cp:lastModifiedBy>Чижова Елена Анатольевна</cp:lastModifiedBy>
  <cp:revision>10</cp:revision>
  <cp:lastPrinted>2020-12-25T13:45:00Z</cp:lastPrinted>
  <dcterms:created xsi:type="dcterms:W3CDTF">2020-12-29T06:52:00Z</dcterms:created>
  <dcterms:modified xsi:type="dcterms:W3CDTF">2021-03-09T12:26:00Z</dcterms:modified>
</cp:coreProperties>
</file>